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AE" w:rsidRDefault="002B77AE" w:rsidP="002B77AE">
      <w:pPr>
        <w:jc w:val="center"/>
        <w:rPr>
          <w:rFonts w:ascii="Palatino" w:hAnsi="Palatino"/>
          <w:b/>
        </w:rPr>
      </w:pPr>
      <w:r>
        <w:rPr>
          <w:rFonts w:ascii="Palatino" w:hAnsi="Palatino"/>
          <w:b/>
        </w:rPr>
        <w:t>2011 Ordinance Committee Meeting Schedule</w:t>
      </w:r>
    </w:p>
    <w:p w:rsidR="002B77AE" w:rsidRDefault="002B77AE" w:rsidP="002B77AE">
      <w:pPr>
        <w:jc w:val="center"/>
        <w:rPr>
          <w:rFonts w:ascii="Palatino" w:hAnsi="Palatino"/>
          <w:b/>
        </w:rPr>
      </w:pPr>
    </w:p>
    <w:p w:rsidR="002B77AE" w:rsidRDefault="002B77AE" w:rsidP="002B77AE">
      <w:pPr>
        <w:rPr>
          <w:rFonts w:ascii="Palatino" w:hAnsi="Palatino"/>
        </w:rPr>
      </w:pPr>
      <w:r>
        <w:rPr>
          <w:rFonts w:ascii="Palatino" w:hAnsi="Palatino"/>
        </w:rPr>
        <w:t>The Ordinance Committee has identified the following dates for Ordinance Committee meetings. Meetings will be held as the workload demands, therefore meetings may be cancelled or additional meetings may be held as needed. A meeting agenda will be posted on the town website prior to the meeting. Meetings will begin at 8:00 a.m. unless noted otherwise on the agenda and will be held in the Town Hall.</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February 16th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March 16th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April 27th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May 18th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June 15th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No meeting in July</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August 17th</w:t>
      </w:r>
    </w:p>
    <w:p w:rsidR="002B77AE" w:rsidRDefault="002B77AE" w:rsidP="002B77AE">
      <w:pPr>
        <w:rPr>
          <w:rFonts w:ascii="Palatino" w:hAnsi="Palatino"/>
        </w:rPr>
      </w:pPr>
    </w:p>
    <w:p w:rsidR="002B77AE" w:rsidRDefault="005151D5" w:rsidP="002B77AE">
      <w:pPr>
        <w:rPr>
          <w:rFonts w:ascii="Palatino" w:hAnsi="Palatino"/>
        </w:rPr>
      </w:pPr>
      <w:r>
        <w:rPr>
          <w:rFonts w:ascii="Palatino" w:hAnsi="Palatino"/>
        </w:rPr>
        <w:t>Wednesday, September 21</w:t>
      </w:r>
      <w:r w:rsidR="002B77AE">
        <w:rPr>
          <w:rFonts w:ascii="Palatino" w:hAnsi="Palatino"/>
        </w:rPr>
        <w:t>st</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October 26th</w:t>
      </w:r>
    </w:p>
    <w:p w:rsidR="002B77AE" w:rsidRDefault="002B77AE" w:rsidP="002B77AE">
      <w:pPr>
        <w:rPr>
          <w:rFonts w:ascii="Palatino" w:hAnsi="Palatino"/>
        </w:rPr>
      </w:pPr>
    </w:p>
    <w:p w:rsidR="002B77AE" w:rsidRDefault="002B77AE" w:rsidP="002B77AE">
      <w:pPr>
        <w:rPr>
          <w:rFonts w:ascii="Palatino" w:hAnsi="Palatino"/>
        </w:rPr>
      </w:pPr>
      <w:r>
        <w:rPr>
          <w:rFonts w:ascii="Palatino" w:hAnsi="Palatino"/>
        </w:rPr>
        <w:t>Wednesday, November 16th</w:t>
      </w:r>
    </w:p>
    <w:p w:rsidR="002B77AE" w:rsidRDefault="002B77AE" w:rsidP="002B77AE">
      <w:pPr>
        <w:rPr>
          <w:rFonts w:ascii="Palatino" w:hAnsi="Palatino"/>
        </w:rPr>
      </w:pPr>
    </w:p>
    <w:p w:rsidR="002B77AE" w:rsidRPr="002B77AE" w:rsidRDefault="002B77AE" w:rsidP="002B77AE">
      <w:pPr>
        <w:rPr>
          <w:rFonts w:ascii="Palatino" w:hAnsi="Palatino"/>
        </w:rPr>
      </w:pPr>
      <w:r>
        <w:rPr>
          <w:rFonts w:ascii="Palatino" w:hAnsi="Palatino"/>
        </w:rPr>
        <w:t>No meeting in December</w:t>
      </w:r>
    </w:p>
    <w:p w:rsidR="005C452B" w:rsidRPr="002B77AE" w:rsidRDefault="005151D5" w:rsidP="002B77AE">
      <w:pPr>
        <w:jc w:val="center"/>
        <w:rPr>
          <w:rFonts w:ascii="Palatino" w:hAnsi="Palatino"/>
          <w:b/>
        </w:rPr>
      </w:pPr>
    </w:p>
    <w:sectPr w:rsidR="005C452B" w:rsidRPr="002B77AE"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77AE"/>
    <w:rsid w:val="002B77AE"/>
    <w:rsid w:val="005151D5"/>
    <w:rsid w:val="00A05AE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4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583</Characters>
  <Application>Microsoft Macintosh Word</Application>
  <DocSecurity>0</DocSecurity>
  <Lines>4</Lines>
  <Paragraphs>1</Paragraphs>
  <ScaleCrop>false</ScaleCrop>
  <Company>Town of Cape Elizabeth</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2011-01-19T20:23:00Z</dcterms:created>
  <dcterms:modified xsi:type="dcterms:W3CDTF">2011-01-25T15:42:00Z</dcterms:modified>
</cp:coreProperties>
</file>